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41" w:rsidRDefault="00FE7F50">
      <w:r>
        <w:rPr>
          <w:b/>
        </w:rPr>
        <w:t>ASP Plzeň – Domažlice – st. hranice SRN</w:t>
      </w:r>
      <w:r w:rsidR="00B632AF">
        <w:rPr>
          <w:b/>
        </w:rPr>
        <w:t xml:space="preserve">, připomínky </w:t>
      </w:r>
      <w:r>
        <w:rPr>
          <w:b/>
        </w:rPr>
        <w:t>SŽDC O26 k 2. dílčímu plnění</w:t>
      </w:r>
    </w:p>
    <w:p w:rsidR="00FE7F50" w:rsidRPr="00FE7F50" w:rsidRDefault="00FE7F50">
      <w:r>
        <w:t>Připomínky se týkají části A.2.5 dokumentace:</w:t>
      </w:r>
    </w:p>
    <w:p w:rsidR="00250C94" w:rsidRDefault="00FE7F50" w:rsidP="00250C94">
      <w:pPr>
        <w:pStyle w:val="Odstavecseseznamem"/>
        <w:numPr>
          <w:ilvl w:val="0"/>
          <w:numId w:val="1"/>
        </w:numPr>
        <w:ind w:left="426" w:hanging="426"/>
        <w:jc w:val="both"/>
      </w:pPr>
      <w:r>
        <w:t>Roční údržbové náklady infrastruktury jsou uvažovány ve výši 1 % nákladů na reinvestice již od prvního roku hodnocení. Takový přístup neodpovídá realitě – v letech výstavby znamená započítání údržbových nákladů infrastruktury, která v té době ještě neexistuje.</w:t>
      </w:r>
      <w:r w:rsidR="00D3313F">
        <w:t xml:space="preserve"> Navrhujeme údržbové náklady projektových variant v letech výstavby přiměřeně snížit.</w:t>
      </w:r>
      <w:bookmarkStart w:id="0" w:name="_GoBack"/>
      <w:bookmarkEnd w:id="0"/>
    </w:p>
    <w:p w:rsidR="00C721C4" w:rsidRDefault="00D3313F" w:rsidP="00B632AF">
      <w:pPr>
        <w:pStyle w:val="Odstavecseseznamem"/>
        <w:numPr>
          <w:ilvl w:val="0"/>
          <w:numId w:val="1"/>
        </w:numPr>
        <w:ind w:left="426" w:hanging="426"/>
        <w:jc w:val="both"/>
      </w:pPr>
      <w:r>
        <w:t>Pokud dojde meziročně k navýšení počtu provozních zaměstnanců, neuvažuje se záporné odstupné.</w:t>
      </w:r>
    </w:p>
    <w:p w:rsidR="00D3313F" w:rsidRPr="00250C94" w:rsidRDefault="00D3313F" w:rsidP="00B632AF">
      <w:pPr>
        <w:pStyle w:val="Odstavecseseznamem"/>
        <w:numPr>
          <w:ilvl w:val="0"/>
          <w:numId w:val="1"/>
        </w:numPr>
        <w:ind w:left="426" w:hanging="426"/>
        <w:jc w:val="both"/>
      </w:pPr>
      <w:r>
        <w:t>Tabulka 3.3 obsahuje přehled PN vlaků jednotlivých variant, nikoliv jejich úspory. Hodnota varianty BP neodpovídá CBA tabulkám.</w:t>
      </w:r>
    </w:p>
    <w:sectPr w:rsidR="00D3313F" w:rsidRPr="00250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27AF8"/>
    <w:multiLevelType w:val="hybridMultilevel"/>
    <w:tmpl w:val="874C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C94"/>
    <w:rsid w:val="000F5127"/>
    <w:rsid w:val="001C353A"/>
    <w:rsid w:val="001E43BE"/>
    <w:rsid w:val="00250C94"/>
    <w:rsid w:val="003823EE"/>
    <w:rsid w:val="004B2E79"/>
    <w:rsid w:val="00506B9A"/>
    <w:rsid w:val="00784719"/>
    <w:rsid w:val="00AF5DCB"/>
    <w:rsid w:val="00B632AF"/>
    <w:rsid w:val="00C24A99"/>
    <w:rsid w:val="00C721C4"/>
    <w:rsid w:val="00C74A0E"/>
    <w:rsid w:val="00D3313F"/>
    <w:rsid w:val="00D57C32"/>
    <w:rsid w:val="00DE3522"/>
    <w:rsid w:val="00DE78DC"/>
    <w:rsid w:val="00E4153C"/>
    <w:rsid w:val="00E935A2"/>
    <w:rsid w:val="00E93880"/>
    <w:rsid w:val="00F20241"/>
    <w:rsid w:val="00F65A9A"/>
    <w:rsid w:val="00FE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0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0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Klusáček Radim, Ing.</dc:creator>
  <cp:lastModifiedBy>Klusáček Radim, Ing.</cp:lastModifiedBy>
  <cp:revision>13</cp:revision>
  <dcterms:created xsi:type="dcterms:W3CDTF">2018-04-19T10:22:00Z</dcterms:created>
  <dcterms:modified xsi:type="dcterms:W3CDTF">2019-07-02T14:00:00Z</dcterms:modified>
</cp:coreProperties>
</file>